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E35F63" w14:textId="4971B453" w:rsidR="000E71D7" w:rsidRPr="003D56F0" w:rsidRDefault="000E71D7" w:rsidP="003D56F0">
      <w:pPr>
        <w:widowControl w:val="0"/>
        <w:ind w:firstLine="0"/>
        <w:jc w:val="center"/>
        <w:rPr>
          <w:rFonts w:cs="Times New Roman"/>
          <w:b/>
          <w:bCs/>
          <w:szCs w:val="28"/>
        </w:rPr>
      </w:pPr>
      <w:r w:rsidRPr="003D56F0">
        <w:rPr>
          <w:rFonts w:cs="Times New Roman"/>
          <w:b/>
          <w:bCs/>
          <w:szCs w:val="28"/>
        </w:rPr>
        <w:t>BÀI TUYÊN TRUYỀN PHÒNG, CHỐNG BỆNH TAY – CHÂN – MIỆNG TRONG TRƯỜNG MẦM NON</w:t>
      </w:r>
    </w:p>
    <w:p w14:paraId="15676310" w14:textId="77777777" w:rsidR="003D56F0" w:rsidRPr="003D56F0" w:rsidRDefault="003D56F0" w:rsidP="003D56F0">
      <w:pPr>
        <w:widowControl w:val="0"/>
        <w:ind w:firstLine="0"/>
        <w:jc w:val="center"/>
        <w:rPr>
          <w:rFonts w:cs="Times New Roman"/>
          <w:b/>
          <w:bCs/>
          <w:szCs w:val="28"/>
        </w:rPr>
      </w:pPr>
    </w:p>
    <w:p w14:paraId="4ECF0CAA" w14:textId="77777777" w:rsidR="000E71D7" w:rsidRPr="003D56F0" w:rsidRDefault="000E71D7" w:rsidP="003D56F0">
      <w:pPr>
        <w:widowControl w:val="0"/>
        <w:jc w:val="both"/>
        <w:rPr>
          <w:rFonts w:cs="Times New Roman"/>
          <w:i/>
          <w:iCs/>
          <w:szCs w:val="28"/>
        </w:rPr>
      </w:pPr>
      <w:r w:rsidRPr="003D56F0">
        <w:rPr>
          <w:rFonts w:cs="Times New Roman"/>
          <w:i/>
          <w:iCs/>
          <w:szCs w:val="28"/>
        </w:rPr>
        <w:t>Kính gửi quý phụ huynh!</w:t>
      </w:r>
    </w:p>
    <w:p w14:paraId="7825BC55" w14:textId="64A6A5FC" w:rsidR="000E71D7" w:rsidRPr="003D56F0" w:rsidRDefault="000E71D7" w:rsidP="003D56F0">
      <w:pPr>
        <w:widowControl w:val="0"/>
        <w:jc w:val="both"/>
        <w:rPr>
          <w:rFonts w:cs="Times New Roman"/>
          <w:szCs w:val="28"/>
        </w:rPr>
      </w:pPr>
      <w:r w:rsidRPr="003D56F0">
        <w:rPr>
          <w:rFonts w:cs="Times New Roman"/>
          <w:szCs w:val="28"/>
        </w:rPr>
        <w:t>Hiện nay, tại trường mầm non đã ghi nhận một số trường hợp trẻ mắc bệnh tay – chân – miệng</w:t>
      </w:r>
      <w:r w:rsidR="0094193D" w:rsidRPr="003D56F0">
        <w:rPr>
          <w:rFonts w:cs="Times New Roman"/>
          <w:szCs w:val="28"/>
        </w:rPr>
        <w:t>.</w:t>
      </w:r>
      <w:r w:rsidRPr="003D56F0">
        <w:rPr>
          <w:rFonts w:cs="Times New Roman"/>
          <w:szCs w:val="28"/>
        </w:rPr>
        <w:t xml:space="preserve"> Đây là bệnh truyền nhiễm thường gặp ở trẻ nhỏ, có khả năng lây lan nhanh trong môi trường tập thể như trường học.</w:t>
      </w:r>
    </w:p>
    <w:p w14:paraId="5AB6FC44" w14:textId="77777777" w:rsidR="000E71D7" w:rsidRPr="003D56F0" w:rsidRDefault="000E71D7" w:rsidP="003D56F0">
      <w:pPr>
        <w:widowControl w:val="0"/>
        <w:jc w:val="both"/>
        <w:rPr>
          <w:rFonts w:cs="Times New Roman"/>
          <w:szCs w:val="28"/>
        </w:rPr>
      </w:pPr>
      <w:r w:rsidRPr="003D56F0">
        <w:rPr>
          <w:rFonts w:cs="Times New Roman"/>
          <w:szCs w:val="28"/>
        </w:rPr>
        <w:t>Nhằm đảm bảo sức khỏe cho trẻ và hạn chế tối đa nguy cơ bùng phát dịch trong trường, nhà trường xin gửi tới quý phụ huynh một số thông tin và biện pháp phòng, chống bệnh tay – chân – miệng như sau:</w:t>
      </w:r>
    </w:p>
    <w:p w14:paraId="50697BF9" w14:textId="77777777" w:rsidR="000E71D7" w:rsidRPr="003D56F0" w:rsidRDefault="000E71D7" w:rsidP="003D56F0">
      <w:pPr>
        <w:widowControl w:val="0"/>
        <w:jc w:val="both"/>
        <w:rPr>
          <w:rFonts w:cs="Times New Roman"/>
          <w:b/>
          <w:bCs/>
          <w:szCs w:val="28"/>
        </w:rPr>
      </w:pPr>
      <w:r w:rsidRPr="003D56F0">
        <w:rPr>
          <w:rFonts w:cs="Times New Roman"/>
          <w:b/>
          <w:bCs/>
          <w:szCs w:val="28"/>
        </w:rPr>
        <w:t>1. Bệnh tay – chân – miệng là gì?</w:t>
      </w:r>
    </w:p>
    <w:p w14:paraId="79C5D5D9" w14:textId="77777777" w:rsidR="000E71D7" w:rsidRPr="003D56F0" w:rsidRDefault="000E71D7" w:rsidP="003D56F0">
      <w:pPr>
        <w:widowControl w:val="0"/>
        <w:jc w:val="both"/>
        <w:rPr>
          <w:rFonts w:cs="Times New Roman"/>
          <w:szCs w:val="28"/>
        </w:rPr>
      </w:pPr>
      <w:r w:rsidRPr="003D56F0">
        <w:rPr>
          <w:rFonts w:cs="Times New Roman"/>
          <w:szCs w:val="28"/>
        </w:rPr>
        <w:t>Bệnh tay – chân – miệng là bệnh truyền nhiễm cấp tính do virus gây ra, thường gặp ở trẻ dưới 5 tuổi. Bệnh lây qua đường tiêu hóa và tiếp xúc trực tiếp với dịch tiết của người bệnh.</w:t>
      </w:r>
    </w:p>
    <w:p w14:paraId="4EA63E93" w14:textId="77777777" w:rsidR="000E71D7" w:rsidRPr="003D56F0" w:rsidRDefault="000E71D7" w:rsidP="003D56F0">
      <w:pPr>
        <w:widowControl w:val="0"/>
        <w:jc w:val="both"/>
        <w:rPr>
          <w:rFonts w:cs="Times New Roman"/>
          <w:b/>
          <w:bCs/>
          <w:szCs w:val="28"/>
        </w:rPr>
      </w:pPr>
      <w:r w:rsidRPr="003D56F0">
        <w:rPr>
          <w:rFonts w:cs="Times New Roman"/>
          <w:b/>
          <w:bCs/>
          <w:szCs w:val="28"/>
        </w:rPr>
        <w:t>2. Dấu hiệu nhận biết</w:t>
      </w:r>
    </w:p>
    <w:p w14:paraId="57F2E36E" w14:textId="77777777" w:rsidR="0094193D" w:rsidRPr="003D56F0" w:rsidRDefault="0094193D" w:rsidP="003D56F0">
      <w:pPr>
        <w:widowControl w:val="0"/>
        <w:jc w:val="both"/>
        <w:rPr>
          <w:rFonts w:cs="Times New Roman"/>
          <w:szCs w:val="28"/>
        </w:rPr>
      </w:pPr>
      <w:r w:rsidRPr="003D56F0">
        <w:rPr>
          <w:rFonts w:cs="Times New Roman"/>
          <w:szCs w:val="28"/>
        </w:rPr>
        <w:t>Phụ huynh cần chú ý theo dõi các biểu hiện sau ở trẻ:</w:t>
      </w:r>
    </w:p>
    <w:p w14:paraId="1C0BEA8D" w14:textId="77777777" w:rsidR="0094193D" w:rsidRPr="003D56F0" w:rsidRDefault="0094193D" w:rsidP="003D56F0">
      <w:pPr>
        <w:widowControl w:val="0"/>
        <w:jc w:val="both"/>
        <w:rPr>
          <w:rFonts w:cs="Times New Roman"/>
          <w:i/>
          <w:iCs/>
          <w:szCs w:val="28"/>
        </w:rPr>
      </w:pPr>
      <w:r w:rsidRPr="003D56F0">
        <w:rPr>
          <w:rFonts w:cs="Times New Roman"/>
          <w:i/>
          <w:iCs/>
          <w:szCs w:val="28"/>
        </w:rPr>
        <w:t>- Sốt nhẹ hoặc sốt cao</w:t>
      </w:r>
    </w:p>
    <w:p w14:paraId="1031D2CE" w14:textId="77777777" w:rsidR="0094193D" w:rsidRPr="003D56F0" w:rsidRDefault="0094193D" w:rsidP="003D56F0">
      <w:pPr>
        <w:widowControl w:val="0"/>
        <w:jc w:val="both"/>
        <w:rPr>
          <w:rFonts w:cs="Times New Roman"/>
          <w:i/>
          <w:iCs/>
          <w:szCs w:val="28"/>
        </w:rPr>
      </w:pPr>
      <w:r w:rsidRPr="003D56F0">
        <w:rPr>
          <w:rFonts w:cs="Times New Roman"/>
          <w:i/>
          <w:iCs/>
          <w:szCs w:val="28"/>
        </w:rPr>
        <w:t>- Mệt mỏi, quấy khóc, biếng ăn</w:t>
      </w:r>
    </w:p>
    <w:p w14:paraId="6270E96C" w14:textId="77777777" w:rsidR="0094193D" w:rsidRPr="003D56F0" w:rsidRDefault="0094193D" w:rsidP="003D56F0">
      <w:pPr>
        <w:widowControl w:val="0"/>
        <w:jc w:val="both"/>
        <w:rPr>
          <w:rFonts w:cs="Times New Roman"/>
          <w:i/>
          <w:iCs/>
          <w:szCs w:val="28"/>
        </w:rPr>
      </w:pPr>
      <w:r w:rsidRPr="003D56F0">
        <w:rPr>
          <w:rFonts w:cs="Times New Roman"/>
          <w:i/>
          <w:iCs/>
          <w:szCs w:val="28"/>
        </w:rPr>
        <w:t>- Xuất hiện các nốt phỏng ở miệng, lòng bàn tay, lòng bàn chân, đầu gối, mông</w:t>
      </w:r>
    </w:p>
    <w:p w14:paraId="20B7C41B" w14:textId="77777777" w:rsidR="0094193D" w:rsidRPr="003D56F0" w:rsidRDefault="0094193D" w:rsidP="003D56F0">
      <w:pPr>
        <w:widowControl w:val="0"/>
        <w:jc w:val="both"/>
        <w:rPr>
          <w:rFonts w:cs="Times New Roman"/>
          <w:i/>
          <w:iCs/>
          <w:szCs w:val="28"/>
        </w:rPr>
      </w:pPr>
      <w:r w:rsidRPr="003D56F0">
        <w:rPr>
          <w:rFonts w:cs="Times New Roman"/>
          <w:i/>
          <w:iCs/>
          <w:szCs w:val="28"/>
        </w:rPr>
        <w:t>- Trẻ có thể đau họng, chảy nước bọt nhiều</w:t>
      </w:r>
    </w:p>
    <w:p w14:paraId="3BB8B3EE" w14:textId="474DA280" w:rsidR="000E71D7" w:rsidRPr="003D56F0" w:rsidRDefault="0094193D" w:rsidP="003D56F0">
      <w:pPr>
        <w:widowControl w:val="0"/>
        <w:jc w:val="both"/>
        <w:rPr>
          <w:rFonts w:cs="Times New Roman"/>
          <w:szCs w:val="28"/>
        </w:rPr>
      </w:pPr>
      <w:r w:rsidRPr="003D56F0">
        <w:rPr>
          <w:rFonts w:cs="Times New Roman"/>
          <w:szCs w:val="28"/>
        </w:rPr>
        <w:t>Nếu phát hiện các dấu hiệu trên, cần cho trẻ nghỉ học và đưa đến cơ sở y tế để được khám và điều trị kịp thời.</w:t>
      </w:r>
    </w:p>
    <w:p w14:paraId="63E196C5" w14:textId="1D0CB764" w:rsidR="000E71D7" w:rsidRPr="003D56F0" w:rsidRDefault="000E71D7" w:rsidP="003D56F0">
      <w:pPr>
        <w:widowControl w:val="0"/>
        <w:ind w:firstLine="0"/>
        <w:jc w:val="both"/>
        <w:rPr>
          <w:rFonts w:cs="Times New Roman"/>
          <w:szCs w:val="28"/>
        </w:rPr>
      </w:pPr>
      <w:r w:rsidRPr="003D56F0">
        <w:rPr>
          <w:rFonts w:cs="Times New Roman"/>
          <w:noProof/>
          <w:szCs w:val="28"/>
        </w:rPr>
        <w:drawing>
          <wp:inline distT="0" distB="0" distL="0" distR="0" wp14:anchorId="5258CF04" wp14:editId="3E966170">
            <wp:extent cx="2653450" cy="1603612"/>
            <wp:effectExtent l="0" t="0" r="0" b="0"/>
            <wp:docPr id="59458950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17466" cy="1642300"/>
                    </a:xfrm>
                    <a:prstGeom prst="rect">
                      <a:avLst/>
                    </a:prstGeom>
                    <a:noFill/>
                    <a:ln>
                      <a:noFill/>
                    </a:ln>
                  </pic:spPr>
                </pic:pic>
              </a:graphicData>
            </a:graphic>
          </wp:inline>
        </w:drawing>
      </w:r>
      <w:r w:rsidRPr="003D56F0">
        <w:rPr>
          <w:rFonts w:cs="Times New Roman"/>
          <w:noProof/>
          <w:szCs w:val="28"/>
        </w:rPr>
        <w:drawing>
          <wp:inline distT="0" distB="0" distL="0" distR="0" wp14:anchorId="1DC9614E" wp14:editId="29ABCAF8">
            <wp:extent cx="2619305" cy="1603612"/>
            <wp:effectExtent l="0" t="0" r="0" b="0"/>
            <wp:docPr id="37219330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76701" cy="1638752"/>
                    </a:xfrm>
                    <a:prstGeom prst="rect">
                      <a:avLst/>
                    </a:prstGeom>
                    <a:noFill/>
                    <a:ln>
                      <a:noFill/>
                    </a:ln>
                  </pic:spPr>
                </pic:pic>
              </a:graphicData>
            </a:graphic>
          </wp:inline>
        </w:drawing>
      </w:r>
    </w:p>
    <w:p w14:paraId="6061EAAB" w14:textId="6018DE8F" w:rsidR="000E71D7" w:rsidRPr="003D56F0" w:rsidRDefault="000E71D7" w:rsidP="003D56F0">
      <w:pPr>
        <w:widowControl w:val="0"/>
        <w:ind w:firstLine="0"/>
        <w:jc w:val="both"/>
        <w:rPr>
          <w:rFonts w:cs="Times New Roman"/>
          <w:szCs w:val="28"/>
        </w:rPr>
      </w:pPr>
      <w:r w:rsidRPr="003D56F0">
        <w:rPr>
          <w:rFonts w:cs="Times New Roman"/>
          <w:noProof/>
          <w:szCs w:val="28"/>
        </w:rPr>
        <w:drawing>
          <wp:inline distT="0" distB="0" distL="0" distR="0" wp14:anchorId="17D3DA56" wp14:editId="209946CB">
            <wp:extent cx="5272405" cy="1965278"/>
            <wp:effectExtent l="0" t="0" r="4445" b="0"/>
            <wp:docPr id="7793263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33859" cy="1988185"/>
                    </a:xfrm>
                    <a:prstGeom prst="rect">
                      <a:avLst/>
                    </a:prstGeom>
                    <a:noFill/>
                    <a:ln>
                      <a:noFill/>
                    </a:ln>
                  </pic:spPr>
                </pic:pic>
              </a:graphicData>
            </a:graphic>
          </wp:inline>
        </w:drawing>
      </w:r>
    </w:p>
    <w:p w14:paraId="3A68622E" w14:textId="059ADCA7" w:rsidR="000E71D7" w:rsidRPr="003D56F0" w:rsidRDefault="000E71D7" w:rsidP="003D56F0">
      <w:pPr>
        <w:widowControl w:val="0"/>
        <w:ind w:firstLine="0"/>
        <w:jc w:val="center"/>
        <w:rPr>
          <w:rFonts w:cs="Times New Roman"/>
          <w:szCs w:val="28"/>
        </w:rPr>
      </w:pPr>
      <w:r w:rsidRPr="003D56F0">
        <w:rPr>
          <w:rFonts w:cs="Times New Roman"/>
          <w:i/>
          <w:iCs/>
          <w:szCs w:val="28"/>
        </w:rPr>
        <w:t>Dấu hiệu điển hình của bệnh tay – chân – miệng ở trẻ nhỏ.</w:t>
      </w:r>
    </w:p>
    <w:p w14:paraId="5DCD909A" w14:textId="77777777" w:rsidR="000E71D7" w:rsidRPr="003D56F0" w:rsidRDefault="000E71D7" w:rsidP="003D56F0">
      <w:pPr>
        <w:widowControl w:val="0"/>
        <w:jc w:val="both"/>
        <w:rPr>
          <w:rFonts w:cs="Times New Roman"/>
          <w:b/>
          <w:bCs/>
          <w:szCs w:val="28"/>
        </w:rPr>
      </w:pPr>
      <w:r w:rsidRPr="003D56F0">
        <w:rPr>
          <w:rFonts w:cs="Times New Roman"/>
          <w:b/>
          <w:bCs/>
          <w:szCs w:val="28"/>
        </w:rPr>
        <w:lastRenderedPageBreak/>
        <w:t>3. Đường lây truyền của bệnh</w:t>
      </w:r>
    </w:p>
    <w:p w14:paraId="32315C95" w14:textId="77777777" w:rsidR="000E71D7" w:rsidRPr="003D56F0" w:rsidRDefault="000E71D7" w:rsidP="003D56F0">
      <w:pPr>
        <w:widowControl w:val="0"/>
        <w:jc w:val="both"/>
        <w:rPr>
          <w:rFonts w:cs="Times New Roman"/>
          <w:szCs w:val="28"/>
        </w:rPr>
      </w:pPr>
      <w:r w:rsidRPr="003D56F0">
        <w:rPr>
          <w:rFonts w:cs="Times New Roman"/>
          <w:szCs w:val="28"/>
        </w:rPr>
        <w:t>Bệnh lây qua:</w:t>
      </w:r>
    </w:p>
    <w:p w14:paraId="2AB9848A" w14:textId="79827F8D" w:rsidR="000E71D7" w:rsidRPr="003D56F0" w:rsidRDefault="0094193D" w:rsidP="003D56F0">
      <w:pPr>
        <w:widowControl w:val="0"/>
        <w:jc w:val="both"/>
        <w:rPr>
          <w:rFonts w:cs="Times New Roman"/>
          <w:szCs w:val="28"/>
        </w:rPr>
      </w:pPr>
      <w:r w:rsidRPr="003D56F0">
        <w:rPr>
          <w:rFonts w:cs="Times New Roman"/>
          <w:szCs w:val="28"/>
        </w:rPr>
        <w:t xml:space="preserve">- </w:t>
      </w:r>
      <w:r w:rsidR="000E71D7" w:rsidRPr="003D56F0">
        <w:rPr>
          <w:rFonts w:cs="Times New Roman"/>
          <w:szCs w:val="28"/>
        </w:rPr>
        <w:t xml:space="preserve">Tiếp xúc với dịch tiết (nước bọt, mũi, họng…) </w:t>
      </w:r>
    </w:p>
    <w:p w14:paraId="2A1E75C1" w14:textId="326FBE9A" w:rsidR="000E71D7" w:rsidRPr="003D56F0" w:rsidRDefault="0094193D" w:rsidP="003D56F0">
      <w:pPr>
        <w:widowControl w:val="0"/>
        <w:jc w:val="both"/>
        <w:rPr>
          <w:rFonts w:cs="Times New Roman"/>
          <w:szCs w:val="28"/>
        </w:rPr>
      </w:pPr>
      <w:r w:rsidRPr="003D56F0">
        <w:rPr>
          <w:rFonts w:cs="Times New Roman"/>
          <w:szCs w:val="28"/>
        </w:rPr>
        <w:t xml:space="preserve">- </w:t>
      </w:r>
      <w:r w:rsidR="000E71D7" w:rsidRPr="003D56F0">
        <w:rPr>
          <w:rFonts w:cs="Times New Roman"/>
          <w:szCs w:val="28"/>
        </w:rPr>
        <w:t xml:space="preserve">Tay bẩn, đồ chơi, vật dụng nhiễm virus </w:t>
      </w:r>
    </w:p>
    <w:p w14:paraId="6D983BDC" w14:textId="08BB8EAD" w:rsidR="000E71D7" w:rsidRPr="003D56F0" w:rsidRDefault="0094193D" w:rsidP="003D56F0">
      <w:pPr>
        <w:widowControl w:val="0"/>
        <w:jc w:val="both"/>
        <w:rPr>
          <w:rFonts w:cs="Times New Roman"/>
          <w:szCs w:val="28"/>
        </w:rPr>
      </w:pPr>
      <w:r w:rsidRPr="003D56F0">
        <w:rPr>
          <w:rFonts w:cs="Times New Roman"/>
          <w:szCs w:val="28"/>
        </w:rPr>
        <w:t xml:space="preserve">- </w:t>
      </w:r>
      <w:r w:rsidR="000E71D7" w:rsidRPr="003D56F0">
        <w:rPr>
          <w:rFonts w:cs="Times New Roman"/>
          <w:szCs w:val="28"/>
        </w:rPr>
        <w:t xml:space="preserve">Thực phẩm không đảm bảo vệ sinh </w:t>
      </w:r>
    </w:p>
    <w:p w14:paraId="119C5ED2" w14:textId="77777777" w:rsidR="0039427D" w:rsidRPr="003D56F0" w:rsidRDefault="0039427D" w:rsidP="003D56F0">
      <w:pPr>
        <w:widowControl w:val="0"/>
        <w:jc w:val="both"/>
        <w:rPr>
          <w:rFonts w:cs="Times New Roman"/>
          <w:b/>
          <w:bCs/>
          <w:szCs w:val="28"/>
        </w:rPr>
      </w:pPr>
      <w:r w:rsidRPr="003D56F0">
        <w:rPr>
          <w:rFonts w:cs="Times New Roman"/>
          <w:b/>
          <w:bCs/>
          <w:szCs w:val="28"/>
        </w:rPr>
        <w:t>4. Biện pháp phòng, chống bệnh</w:t>
      </w:r>
    </w:p>
    <w:p w14:paraId="36EE4D6B" w14:textId="77777777" w:rsidR="0039427D" w:rsidRPr="003D56F0" w:rsidRDefault="0039427D" w:rsidP="003D56F0">
      <w:pPr>
        <w:widowControl w:val="0"/>
        <w:jc w:val="both"/>
        <w:rPr>
          <w:rFonts w:cs="Times New Roman"/>
          <w:szCs w:val="28"/>
        </w:rPr>
      </w:pPr>
      <w:r w:rsidRPr="003D56F0">
        <w:rPr>
          <w:rFonts w:cs="Times New Roman"/>
          <w:szCs w:val="28"/>
        </w:rPr>
        <w:t>Để phòng bệnh hiệu quả, rất mong phụ huynh phối hợp thực hiện tốt các nội dung sau:</w:t>
      </w:r>
    </w:p>
    <w:p w14:paraId="6F1CE560" w14:textId="1AD2C133" w:rsidR="0039427D" w:rsidRPr="003D56F0" w:rsidRDefault="0039427D" w:rsidP="003D56F0">
      <w:pPr>
        <w:widowControl w:val="0"/>
        <w:jc w:val="both"/>
        <w:rPr>
          <w:rFonts w:cs="Times New Roman"/>
          <w:szCs w:val="28"/>
        </w:rPr>
      </w:pPr>
      <w:r w:rsidRPr="003D56F0">
        <w:rPr>
          <w:rFonts w:cs="Times New Roman"/>
          <w:b/>
          <w:bCs/>
          <w:szCs w:val="28"/>
        </w:rPr>
        <w:t>* Đối với gia đình:</w:t>
      </w:r>
    </w:p>
    <w:p w14:paraId="4298761B" w14:textId="22564294" w:rsidR="0039427D" w:rsidRPr="003D56F0" w:rsidRDefault="003D56F0" w:rsidP="003D56F0">
      <w:pPr>
        <w:widowControl w:val="0"/>
        <w:jc w:val="both"/>
        <w:rPr>
          <w:rFonts w:cs="Times New Roman"/>
          <w:szCs w:val="28"/>
        </w:rPr>
      </w:pPr>
      <w:r>
        <w:rPr>
          <w:rFonts w:cs="Times New Roman"/>
          <w:szCs w:val="28"/>
        </w:rPr>
        <w:t xml:space="preserve">- </w:t>
      </w:r>
      <w:r w:rsidR="0039427D" w:rsidRPr="003D56F0">
        <w:rPr>
          <w:rFonts w:cs="Times New Roman"/>
          <w:szCs w:val="28"/>
        </w:rPr>
        <w:t>Thường xuyên rửa tay cho trẻ bằng xà phòng (trước khi ăn, sau khi đi vệ sinh)</w:t>
      </w:r>
    </w:p>
    <w:p w14:paraId="6DF7C8BE" w14:textId="07609257" w:rsidR="0039427D" w:rsidRPr="003D56F0" w:rsidRDefault="003D56F0" w:rsidP="003D56F0">
      <w:pPr>
        <w:widowControl w:val="0"/>
        <w:jc w:val="both"/>
        <w:rPr>
          <w:rFonts w:cs="Times New Roman"/>
          <w:szCs w:val="28"/>
        </w:rPr>
      </w:pPr>
      <w:r>
        <w:rPr>
          <w:rFonts w:cs="Times New Roman"/>
          <w:szCs w:val="28"/>
        </w:rPr>
        <w:t xml:space="preserve">- </w:t>
      </w:r>
      <w:r w:rsidR="0039427D" w:rsidRPr="003D56F0">
        <w:rPr>
          <w:rFonts w:cs="Times New Roman"/>
          <w:szCs w:val="28"/>
        </w:rPr>
        <w:t>Vệ sinh đồ chơi, dụng cụ ăn uống, sinh hoạt của trẻ hàng ngày</w:t>
      </w:r>
    </w:p>
    <w:p w14:paraId="55DD002E" w14:textId="4AD4D9A3" w:rsidR="0039427D" w:rsidRPr="003D56F0" w:rsidRDefault="003D56F0" w:rsidP="003D56F0">
      <w:pPr>
        <w:widowControl w:val="0"/>
        <w:jc w:val="both"/>
        <w:rPr>
          <w:rFonts w:cs="Times New Roman"/>
          <w:szCs w:val="28"/>
        </w:rPr>
      </w:pPr>
      <w:r>
        <w:rPr>
          <w:rFonts w:cs="Times New Roman"/>
          <w:szCs w:val="28"/>
        </w:rPr>
        <w:t xml:space="preserve">- </w:t>
      </w:r>
      <w:r w:rsidR="0039427D" w:rsidRPr="003D56F0">
        <w:rPr>
          <w:rFonts w:cs="Times New Roman"/>
          <w:szCs w:val="28"/>
        </w:rPr>
        <w:t>Cho trẻ ăn chín, uống sôi, đảm bảo vệ sinh an toàn thực phẩm</w:t>
      </w:r>
    </w:p>
    <w:p w14:paraId="1A5CD8ED" w14:textId="4B438498" w:rsidR="0039427D" w:rsidRPr="003D56F0" w:rsidRDefault="003D56F0" w:rsidP="003D56F0">
      <w:pPr>
        <w:widowControl w:val="0"/>
        <w:jc w:val="both"/>
        <w:rPr>
          <w:rFonts w:cs="Times New Roman"/>
          <w:szCs w:val="28"/>
        </w:rPr>
      </w:pPr>
      <w:r>
        <w:rPr>
          <w:rFonts w:cs="Times New Roman"/>
          <w:szCs w:val="28"/>
        </w:rPr>
        <w:t xml:space="preserve">- </w:t>
      </w:r>
      <w:r w:rsidR="0039427D" w:rsidRPr="003D56F0">
        <w:rPr>
          <w:rFonts w:cs="Times New Roman"/>
          <w:szCs w:val="28"/>
        </w:rPr>
        <w:t>Theo dõi sức khỏe của trẻ mỗi ngày</w:t>
      </w:r>
    </w:p>
    <w:p w14:paraId="76FACB5E" w14:textId="3023322E" w:rsidR="0039427D" w:rsidRPr="003D56F0" w:rsidRDefault="003D56F0" w:rsidP="003D56F0">
      <w:pPr>
        <w:widowControl w:val="0"/>
        <w:jc w:val="both"/>
        <w:rPr>
          <w:rFonts w:cs="Times New Roman"/>
          <w:szCs w:val="28"/>
        </w:rPr>
      </w:pPr>
      <w:r>
        <w:rPr>
          <w:rFonts w:cs="Times New Roman"/>
          <w:szCs w:val="28"/>
        </w:rPr>
        <w:t xml:space="preserve">- </w:t>
      </w:r>
      <w:r w:rsidR="0039427D" w:rsidRPr="003D56F0">
        <w:rPr>
          <w:rFonts w:cs="Times New Roman"/>
          <w:szCs w:val="28"/>
        </w:rPr>
        <w:t>Khi trẻ có dấu hiệu bệnh, cho trẻ nghỉ học và thông báo ngay cho giáo viên</w:t>
      </w:r>
    </w:p>
    <w:p w14:paraId="0E58DC19" w14:textId="779E9578" w:rsidR="0039427D" w:rsidRPr="003D56F0" w:rsidRDefault="0039427D" w:rsidP="003D56F0">
      <w:pPr>
        <w:widowControl w:val="0"/>
        <w:jc w:val="both"/>
        <w:rPr>
          <w:rFonts w:cs="Times New Roman"/>
          <w:szCs w:val="28"/>
        </w:rPr>
      </w:pPr>
      <w:r w:rsidRPr="003D56F0">
        <w:rPr>
          <w:rFonts w:cs="Times New Roman"/>
          <w:b/>
          <w:bCs/>
          <w:szCs w:val="28"/>
        </w:rPr>
        <w:t>* Đối với nhà trường:</w:t>
      </w:r>
    </w:p>
    <w:p w14:paraId="020063CF" w14:textId="71EF1ED8" w:rsidR="0039427D" w:rsidRPr="003D56F0" w:rsidRDefault="003D56F0" w:rsidP="003D56F0">
      <w:pPr>
        <w:widowControl w:val="0"/>
        <w:jc w:val="both"/>
        <w:rPr>
          <w:rFonts w:cs="Times New Roman"/>
          <w:szCs w:val="28"/>
        </w:rPr>
      </w:pPr>
      <w:r>
        <w:rPr>
          <w:rFonts w:cs="Times New Roman"/>
          <w:szCs w:val="28"/>
        </w:rPr>
        <w:t xml:space="preserve">- </w:t>
      </w:r>
      <w:r w:rsidR="0039427D" w:rsidRPr="003D56F0">
        <w:rPr>
          <w:rFonts w:cs="Times New Roman"/>
          <w:szCs w:val="28"/>
        </w:rPr>
        <w:t>Tăng cường vệ sinh lớp học, đồ chơi, khu vực sinh hoạt của trẻ</w:t>
      </w:r>
    </w:p>
    <w:p w14:paraId="64019C91" w14:textId="159FD610" w:rsidR="0039427D" w:rsidRPr="003D56F0" w:rsidRDefault="003D56F0" w:rsidP="003D56F0">
      <w:pPr>
        <w:widowControl w:val="0"/>
        <w:jc w:val="both"/>
        <w:rPr>
          <w:rFonts w:cs="Times New Roman"/>
          <w:szCs w:val="28"/>
        </w:rPr>
      </w:pPr>
      <w:r>
        <w:rPr>
          <w:rFonts w:cs="Times New Roman"/>
          <w:szCs w:val="28"/>
        </w:rPr>
        <w:t xml:space="preserve">- </w:t>
      </w:r>
      <w:r w:rsidR="0039427D" w:rsidRPr="003D56F0">
        <w:rPr>
          <w:rFonts w:cs="Times New Roman"/>
          <w:szCs w:val="28"/>
        </w:rPr>
        <w:t>Thực hiện khử khuẩn bằng dung dịch theo quy định</w:t>
      </w:r>
    </w:p>
    <w:p w14:paraId="2CE05280" w14:textId="54B56D4F" w:rsidR="0039427D" w:rsidRPr="003D56F0" w:rsidRDefault="003D56F0" w:rsidP="003D56F0">
      <w:pPr>
        <w:widowControl w:val="0"/>
        <w:jc w:val="both"/>
        <w:rPr>
          <w:rFonts w:cs="Times New Roman"/>
          <w:szCs w:val="28"/>
        </w:rPr>
      </w:pPr>
      <w:r>
        <w:rPr>
          <w:rFonts w:cs="Times New Roman"/>
          <w:szCs w:val="28"/>
        </w:rPr>
        <w:t xml:space="preserve">- </w:t>
      </w:r>
      <w:r w:rsidR="0039427D" w:rsidRPr="003D56F0">
        <w:rPr>
          <w:rFonts w:cs="Times New Roman"/>
          <w:szCs w:val="28"/>
        </w:rPr>
        <w:t>Theo dõi sức khỏe trẻ hàng ngày, phát hiện sớm các dấu hiệu bất thường</w:t>
      </w:r>
    </w:p>
    <w:p w14:paraId="34C9D197" w14:textId="671622EB" w:rsidR="0039427D" w:rsidRPr="003D56F0" w:rsidRDefault="003D56F0" w:rsidP="003D56F0">
      <w:pPr>
        <w:widowControl w:val="0"/>
        <w:jc w:val="both"/>
        <w:rPr>
          <w:rFonts w:cs="Times New Roman"/>
          <w:szCs w:val="28"/>
        </w:rPr>
      </w:pPr>
      <w:r>
        <w:rPr>
          <w:rFonts w:cs="Times New Roman"/>
          <w:szCs w:val="28"/>
        </w:rPr>
        <w:t xml:space="preserve">- </w:t>
      </w:r>
      <w:r w:rsidR="0039427D" w:rsidRPr="003D56F0">
        <w:rPr>
          <w:rFonts w:cs="Times New Roman"/>
          <w:szCs w:val="28"/>
        </w:rPr>
        <w:t>Phối hợp chặt chẽ với phụ huynh trong công tác phòng dịch</w:t>
      </w:r>
    </w:p>
    <w:p w14:paraId="3D7A6692" w14:textId="77777777" w:rsidR="0039427D" w:rsidRPr="003D56F0" w:rsidRDefault="0039427D" w:rsidP="003D56F0">
      <w:pPr>
        <w:widowControl w:val="0"/>
        <w:jc w:val="both"/>
        <w:rPr>
          <w:rFonts w:cs="Times New Roman"/>
          <w:b/>
          <w:bCs/>
          <w:szCs w:val="28"/>
        </w:rPr>
      </w:pPr>
      <w:r w:rsidRPr="003D56F0">
        <w:rPr>
          <w:rFonts w:cs="Times New Roman"/>
          <w:b/>
          <w:bCs/>
          <w:szCs w:val="28"/>
        </w:rPr>
        <w:t>5. Lưu ý quan trọng</w:t>
      </w:r>
    </w:p>
    <w:p w14:paraId="1BBDCB47" w14:textId="4865906C" w:rsidR="0039427D" w:rsidRPr="003D56F0" w:rsidRDefault="003D56F0" w:rsidP="003D56F0">
      <w:pPr>
        <w:widowControl w:val="0"/>
        <w:jc w:val="both"/>
        <w:rPr>
          <w:rFonts w:cs="Times New Roman"/>
          <w:szCs w:val="28"/>
        </w:rPr>
      </w:pPr>
      <w:r>
        <w:rPr>
          <w:rFonts w:cs="Times New Roman"/>
          <w:szCs w:val="28"/>
        </w:rPr>
        <w:t xml:space="preserve">- </w:t>
      </w:r>
      <w:r w:rsidR="0039427D" w:rsidRPr="003D56F0">
        <w:rPr>
          <w:rFonts w:cs="Times New Roman"/>
          <w:szCs w:val="28"/>
        </w:rPr>
        <w:t>Không cho trẻ mắc bệnh đến trường cho đến khi khỏi hoàn toàn (thường sau 7–10 ngày)</w:t>
      </w:r>
    </w:p>
    <w:p w14:paraId="5B2C2D45" w14:textId="0498DB41" w:rsidR="0039427D" w:rsidRPr="003D56F0" w:rsidRDefault="003D56F0" w:rsidP="003D56F0">
      <w:pPr>
        <w:widowControl w:val="0"/>
        <w:jc w:val="both"/>
        <w:rPr>
          <w:rFonts w:cs="Times New Roman"/>
          <w:szCs w:val="28"/>
        </w:rPr>
      </w:pPr>
      <w:r>
        <w:rPr>
          <w:rFonts w:cs="Times New Roman"/>
          <w:szCs w:val="28"/>
        </w:rPr>
        <w:t xml:space="preserve">- </w:t>
      </w:r>
      <w:r w:rsidR="0039427D" w:rsidRPr="003D56F0">
        <w:rPr>
          <w:rFonts w:cs="Times New Roman"/>
          <w:szCs w:val="28"/>
        </w:rPr>
        <w:t>Không tự ý điều trị tại nhà khi trẻ có dấu hiệu nặng như sốt cao liên tục, giật mình, run tay chân, nôn nhiều…</w:t>
      </w:r>
    </w:p>
    <w:p w14:paraId="48D19F09" w14:textId="218DC595" w:rsidR="0039427D" w:rsidRPr="003D56F0" w:rsidRDefault="003D56F0" w:rsidP="003D56F0">
      <w:pPr>
        <w:widowControl w:val="0"/>
        <w:jc w:val="both"/>
        <w:rPr>
          <w:rFonts w:cs="Times New Roman"/>
          <w:szCs w:val="28"/>
        </w:rPr>
      </w:pPr>
      <w:r>
        <w:rPr>
          <w:rFonts w:cs="Times New Roman"/>
          <w:szCs w:val="28"/>
        </w:rPr>
        <w:t xml:space="preserve">- </w:t>
      </w:r>
      <w:r w:rsidR="0039427D" w:rsidRPr="003D56F0">
        <w:rPr>
          <w:rFonts w:cs="Times New Roman"/>
          <w:szCs w:val="28"/>
        </w:rPr>
        <w:t>Chủ động thông báo cho nhà trường khi trẻ mắc bệnh để có biện pháp phòng chống kịp thời</w:t>
      </w:r>
    </w:p>
    <w:p w14:paraId="584EACE4" w14:textId="5064EE06" w:rsidR="003D56F0" w:rsidRPr="001C7156" w:rsidRDefault="003D56F0" w:rsidP="001C7156">
      <w:pPr>
        <w:pStyle w:val="ListParagraph"/>
        <w:widowControl w:val="0"/>
        <w:ind w:left="0"/>
        <w:rPr>
          <w:rFonts w:cs="Times New Roman"/>
          <w:b/>
          <w:bCs/>
          <w:szCs w:val="28"/>
        </w:rPr>
      </w:pPr>
      <w:r>
        <w:rPr>
          <w:rFonts w:cs="Times New Roman"/>
          <w:b/>
          <w:bCs/>
          <w:szCs w:val="28"/>
        </w:rPr>
        <w:t xml:space="preserve">a) </w:t>
      </w:r>
      <w:r w:rsidRPr="003D56F0">
        <w:rPr>
          <w:rFonts w:cs="Times New Roman"/>
          <w:b/>
          <w:bCs/>
          <w:szCs w:val="28"/>
        </w:rPr>
        <w:t>Rửa tay đúng cách</w:t>
      </w:r>
    </w:p>
    <w:p w14:paraId="0AC94BA3" w14:textId="67674FCE" w:rsidR="0039427D" w:rsidRPr="003D56F0" w:rsidRDefault="0039427D" w:rsidP="003D56F0">
      <w:pPr>
        <w:widowControl w:val="0"/>
        <w:ind w:firstLine="0"/>
        <w:jc w:val="both"/>
        <w:rPr>
          <w:rFonts w:cs="Times New Roman"/>
          <w:szCs w:val="28"/>
        </w:rPr>
      </w:pPr>
      <w:r w:rsidRPr="003D56F0">
        <w:rPr>
          <w:rFonts w:cs="Times New Roman"/>
          <w:noProof/>
          <w:szCs w:val="28"/>
        </w:rPr>
        <w:drawing>
          <wp:inline distT="0" distB="0" distL="0" distR="0" wp14:anchorId="016D7665" wp14:editId="0AED679A">
            <wp:extent cx="5573063" cy="2402006"/>
            <wp:effectExtent l="0" t="0" r="0" b="0"/>
            <wp:docPr id="98281029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85317" cy="2450388"/>
                    </a:xfrm>
                    <a:prstGeom prst="rect">
                      <a:avLst/>
                    </a:prstGeom>
                    <a:noFill/>
                    <a:ln>
                      <a:noFill/>
                    </a:ln>
                  </pic:spPr>
                </pic:pic>
              </a:graphicData>
            </a:graphic>
          </wp:inline>
        </w:drawing>
      </w:r>
    </w:p>
    <w:p w14:paraId="020E0314" w14:textId="77777777" w:rsidR="004F0FBB" w:rsidRDefault="004F0FBB" w:rsidP="004F0FBB">
      <w:pPr>
        <w:widowControl w:val="0"/>
        <w:ind w:firstLine="0"/>
        <w:jc w:val="center"/>
        <w:rPr>
          <w:noProof/>
        </w:rPr>
      </w:pPr>
      <w:r>
        <w:rPr>
          <w:noProof/>
        </w:rPr>
        <w:lastRenderedPageBreak/>
        <w:drawing>
          <wp:inline distT="0" distB="0" distL="0" distR="0" wp14:anchorId="3BFB2896" wp14:editId="1328073D">
            <wp:extent cx="5761990" cy="4316095"/>
            <wp:effectExtent l="0" t="0" r="0" b="8255"/>
            <wp:docPr id="15410763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1990" cy="4316095"/>
                    </a:xfrm>
                    <a:prstGeom prst="rect">
                      <a:avLst/>
                    </a:prstGeom>
                    <a:noFill/>
                    <a:ln>
                      <a:noFill/>
                    </a:ln>
                  </pic:spPr>
                </pic:pic>
              </a:graphicData>
            </a:graphic>
          </wp:inline>
        </w:drawing>
      </w:r>
      <w:r>
        <w:rPr>
          <w:noProof/>
        </w:rPr>
        <w:drawing>
          <wp:inline distT="0" distB="0" distL="0" distR="0" wp14:anchorId="2D50C7CD" wp14:editId="19F1C605">
            <wp:extent cx="5761990" cy="4316095"/>
            <wp:effectExtent l="0" t="0" r="0" b="8255"/>
            <wp:docPr id="1455012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1990" cy="4316095"/>
                    </a:xfrm>
                    <a:prstGeom prst="rect">
                      <a:avLst/>
                    </a:prstGeom>
                    <a:noFill/>
                    <a:ln>
                      <a:noFill/>
                    </a:ln>
                  </pic:spPr>
                </pic:pic>
              </a:graphicData>
            </a:graphic>
          </wp:inline>
        </w:drawing>
      </w:r>
    </w:p>
    <w:p w14:paraId="5DF6B2EE" w14:textId="13560177" w:rsidR="004F0FBB" w:rsidRPr="004F0FBB" w:rsidRDefault="004F0FBB" w:rsidP="004F0FBB">
      <w:pPr>
        <w:ind w:firstLine="0"/>
        <w:rPr>
          <w:rFonts w:cs="Times New Roman"/>
          <w:szCs w:val="28"/>
        </w:rPr>
      </w:pPr>
      <w:r>
        <w:rPr>
          <w:noProof/>
        </w:rPr>
        <w:lastRenderedPageBreak/>
        <w:drawing>
          <wp:inline distT="0" distB="0" distL="0" distR="0" wp14:anchorId="6582E6AE" wp14:editId="104E5F54">
            <wp:extent cx="5761990" cy="4114800"/>
            <wp:effectExtent l="0" t="0" r="0" b="0"/>
            <wp:docPr id="5424633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6711" cy="4118171"/>
                    </a:xfrm>
                    <a:prstGeom prst="rect">
                      <a:avLst/>
                    </a:prstGeom>
                    <a:noFill/>
                    <a:ln>
                      <a:noFill/>
                    </a:ln>
                  </pic:spPr>
                </pic:pic>
              </a:graphicData>
            </a:graphic>
          </wp:inline>
        </w:drawing>
      </w:r>
    </w:p>
    <w:p w14:paraId="1FDAC3BA" w14:textId="2A0E4F89" w:rsidR="000E71D7" w:rsidRPr="003D56F0" w:rsidRDefault="004F0FBB" w:rsidP="004F0FBB">
      <w:pPr>
        <w:widowControl w:val="0"/>
        <w:ind w:firstLine="0"/>
        <w:jc w:val="center"/>
        <w:rPr>
          <w:rFonts w:cs="Times New Roman"/>
          <w:i/>
          <w:iCs/>
          <w:szCs w:val="28"/>
        </w:rPr>
      </w:pPr>
      <w:r>
        <w:rPr>
          <w:noProof/>
        </w:rPr>
        <w:drawing>
          <wp:inline distT="0" distB="0" distL="0" distR="0" wp14:anchorId="0F0DDDFD" wp14:editId="438193D6">
            <wp:extent cx="5761990" cy="4833620"/>
            <wp:effectExtent l="0" t="0" r="0" b="5080"/>
            <wp:docPr id="17116377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1990" cy="4833620"/>
                    </a:xfrm>
                    <a:prstGeom prst="rect">
                      <a:avLst/>
                    </a:prstGeom>
                    <a:noFill/>
                    <a:ln>
                      <a:noFill/>
                    </a:ln>
                  </pic:spPr>
                </pic:pic>
              </a:graphicData>
            </a:graphic>
          </wp:inline>
        </w:drawing>
      </w:r>
      <w:r w:rsidR="000E71D7" w:rsidRPr="003D56F0">
        <w:rPr>
          <w:rFonts w:cs="Times New Roman"/>
          <w:i/>
          <w:iCs/>
          <w:szCs w:val="28"/>
        </w:rPr>
        <w:t xml:space="preserve">Rửa tay thường xuyên bằng xà phòng </w:t>
      </w:r>
      <w:r w:rsidR="0039427D" w:rsidRPr="003D56F0">
        <w:rPr>
          <w:rFonts w:cs="Times New Roman"/>
          <w:i/>
          <w:iCs/>
          <w:szCs w:val="28"/>
        </w:rPr>
        <w:t>t</w:t>
      </w:r>
      <w:r w:rsidR="000E71D7" w:rsidRPr="003D56F0">
        <w:rPr>
          <w:rFonts w:cs="Times New Roman"/>
          <w:i/>
          <w:iCs/>
          <w:szCs w:val="28"/>
        </w:rPr>
        <w:t>rước khi ăn, sau khi đi vệ sinh</w:t>
      </w:r>
    </w:p>
    <w:p w14:paraId="03911AEB" w14:textId="68EF9577" w:rsidR="000E71D7" w:rsidRPr="003D56F0" w:rsidRDefault="0094193D" w:rsidP="003D56F0">
      <w:pPr>
        <w:widowControl w:val="0"/>
        <w:jc w:val="both"/>
        <w:rPr>
          <w:rFonts w:cs="Times New Roman"/>
          <w:b/>
          <w:bCs/>
          <w:szCs w:val="28"/>
        </w:rPr>
      </w:pPr>
      <w:r w:rsidRPr="003D56F0">
        <w:rPr>
          <w:rFonts w:cs="Times New Roman"/>
          <w:b/>
          <w:bCs/>
          <w:szCs w:val="28"/>
        </w:rPr>
        <w:lastRenderedPageBreak/>
        <w:t xml:space="preserve">c) </w:t>
      </w:r>
      <w:r w:rsidR="000E71D7" w:rsidRPr="003D56F0">
        <w:rPr>
          <w:rFonts w:cs="Times New Roman"/>
          <w:b/>
          <w:bCs/>
          <w:szCs w:val="28"/>
        </w:rPr>
        <w:t>Vệ sinh đồ chơi, môi trường</w:t>
      </w:r>
    </w:p>
    <w:p w14:paraId="56A5E355" w14:textId="5EA32B7A" w:rsidR="0094193D" w:rsidRPr="003D56F0" w:rsidRDefault="0094193D" w:rsidP="003D56F0">
      <w:pPr>
        <w:widowControl w:val="0"/>
        <w:ind w:firstLine="0"/>
        <w:jc w:val="both"/>
        <w:rPr>
          <w:rFonts w:cs="Times New Roman"/>
          <w:noProof/>
        </w:rPr>
      </w:pPr>
      <w:r w:rsidRPr="003D56F0">
        <w:rPr>
          <w:rFonts w:cs="Times New Roman"/>
          <w:noProof/>
        </w:rPr>
        <w:drawing>
          <wp:inline distT="0" distB="0" distL="0" distR="0" wp14:anchorId="435616AA" wp14:editId="2AA175BB">
            <wp:extent cx="5761990" cy="3869141"/>
            <wp:effectExtent l="0" t="0" r="0" b="0"/>
            <wp:docPr id="1666484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4714" cy="3870970"/>
                    </a:xfrm>
                    <a:prstGeom prst="rect">
                      <a:avLst/>
                    </a:prstGeom>
                    <a:noFill/>
                    <a:ln>
                      <a:noFill/>
                    </a:ln>
                  </pic:spPr>
                </pic:pic>
              </a:graphicData>
            </a:graphic>
          </wp:inline>
        </w:drawing>
      </w:r>
    </w:p>
    <w:p w14:paraId="511679F0" w14:textId="151023B6" w:rsidR="00B82ED7" w:rsidRPr="003D56F0" w:rsidRDefault="00B82ED7" w:rsidP="003D56F0">
      <w:pPr>
        <w:widowControl w:val="0"/>
        <w:ind w:firstLine="0"/>
        <w:rPr>
          <w:rFonts w:cs="Times New Roman"/>
          <w:noProof/>
        </w:rPr>
      </w:pPr>
      <w:r w:rsidRPr="003D56F0">
        <w:rPr>
          <w:rFonts w:cs="Times New Roman"/>
          <w:noProof/>
        </w:rPr>
        <w:drawing>
          <wp:inline distT="0" distB="0" distL="0" distR="0" wp14:anchorId="69ED9C23" wp14:editId="12C7787A">
            <wp:extent cx="5760657" cy="5076967"/>
            <wp:effectExtent l="0" t="0" r="0" b="0"/>
            <wp:docPr id="19198269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t="6660" b="17944"/>
                    <a:stretch>
                      <a:fillRect/>
                    </a:stretch>
                  </pic:blipFill>
                  <pic:spPr bwMode="auto">
                    <a:xfrm>
                      <a:off x="0" y="0"/>
                      <a:ext cx="5772421" cy="5087335"/>
                    </a:xfrm>
                    <a:prstGeom prst="rect">
                      <a:avLst/>
                    </a:prstGeom>
                    <a:noFill/>
                    <a:ln>
                      <a:noFill/>
                    </a:ln>
                    <a:extLst>
                      <a:ext uri="{53640926-AAD7-44D8-BBD7-CCE9431645EC}">
                        <a14:shadowObscured xmlns:a14="http://schemas.microsoft.com/office/drawing/2010/main"/>
                      </a:ext>
                    </a:extLst>
                  </pic:spPr>
                </pic:pic>
              </a:graphicData>
            </a:graphic>
          </wp:inline>
        </w:drawing>
      </w:r>
    </w:p>
    <w:p w14:paraId="0661213D" w14:textId="24B92123" w:rsidR="00F24ED2" w:rsidRPr="00B82ED7" w:rsidRDefault="00F24ED2" w:rsidP="003D56F0">
      <w:pPr>
        <w:widowControl w:val="0"/>
        <w:ind w:firstLine="0"/>
        <w:rPr>
          <w:rFonts w:cs="Times New Roman"/>
        </w:rPr>
      </w:pPr>
      <w:r w:rsidRPr="003D56F0">
        <w:rPr>
          <w:rFonts w:cs="Times New Roman"/>
          <w:noProof/>
        </w:rPr>
        <w:lastRenderedPageBreak/>
        <w:drawing>
          <wp:inline distT="0" distB="0" distL="0" distR="0" wp14:anchorId="6D84CBC6" wp14:editId="4D48E336">
            <wp:extent cx="5760085" cy="4599296"/>
            <wp:effectExtent l="0" t="0" r="0" b="0"/>
            <wp:docPr id="17050491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7">
                      <a:extLst>
                        <a:ext uri="{28A0092B-C50C-407E-A947-70E740481C1C}">
                          <a14:useLocalDpi xmlns:a14="http://schemas.microsoft.com/office/drawing/2010/main" val="0"/>
                        </a:ext>
                      </a:extLst>
                    </a:blip>
                    <a:srcRect t="4854" b="14107"/>
                    <a:stretch>
                      <a:fillRect/>
                    </a:stretch>
                  </pic:blipFill>
                  <pic:spPr bwMode="auto">
                    <a:xfrm>
                      <a:off x="0" y="0"/>
                      <a:ext cx="5772921" cy="4609545"/>
                    </a:xfrm>
                    <a:prstGeom prst="rect">
                      <a:avLst/>
                    </a:prstGeom>
                    <a:noFill/>
                    <a:ln>
                      <a:noFill/>
                    </a:ln>
                    <a:extLst>
                      <a:ext uri="{53640926-AAD7-44D8-BBD7-CCE9431645EC}">
                        <a14:shadowObscured xmlns:a14="http://schemas.microsoft.com/office/drawing/2010/main"/>
                      </a:ext>
                    </a:extLst>
                  </pic:spPr>
                </pic:pic>
              </a:graphicData>
            </a:graphic>
          </wp:inline>
        </w:drawing>
      </w:r>
    </w:p>
    <w:p w14:paraId="605310A7" w14:textId="3A5E04F5" w:rsidR="0094193D" w:rsidRPr="003D56F0" w:rsidRDefault="0094193D" w:rsidP="003D56F0">
      <w:pPr>
        <w:widowControl w:val="0"/>
        <w:ind w:firstLine="0"/>
        <w:rPr>
          <w:rFonts w:cs="Times New Roman"/>
          <w:szCs w:val="28"/>
        </w:rPr>
      </w:pPr>
      <w:r w:rsidRPr="003D56F0">
        <w:rPr>
          <w:rFonts w:cs="Times New Roman"/>
          <w:noProof/>
        </w:rPr>
        <w:drawing>
          <wp:inline distT="0" distB="0" distL="0" distR="0" wp14:anchorId="7431AAC8" wp14:editId="7003481C">
            <wp:extent cx="5758815" cy="4367284"/>
            <wp:effectExtent l="0" t="0" r="0" b="0"/>
            <wp:docPr id="7821848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t="12523" b="27818"/>
                    <a:stretch>
                      <a:fillRect/>
                    </a:stretch>
                  </pic:blipFill>
                  <pic:spPr bwMode="auto">
                    <a:xfrm>
                      <a:off x="0" y="0"/>
                      <a:ext cx="5792046" cy="4392485"/>
                    </a:xfrm>
                    <a:prstGeom prst="rect">
                      <a:avLst/>
                    </a:prstGeom>
                    <a:noFill/>
                    <a:ln>
                      <a:noFill/>
                    </a:ln>
                    <a:extLst>
                      <a:ext uri="{53640926-AAD7-44D8-BBD7-CCE9431645EC}">
                        <a14:shadowObscured xmlns:a14="http://schemas.microsoft.com/office/drawing/2010/main"/>
                      </a:ext>
                    </a:extLst>
                  </pic:spPr>
                </pic:pic>
              </a:graphicData>
            </a:graphic>
          </wp:inline>
        </w:drawing>
      </w:r>
    </w:p>
    <w:p w14:paraId="3E795D85" w14:textId="076397FC" w:rsidR="000E71D7" w:rsidRPr="003D56F0" w:rsidRDefault="000E71D7" w:rsidP="003D56F0">
      <w:pPr>
        <w:widowControl w:val="0"/>
        <w:ind w:firstLine="0"/>
        <w:jc w:val="center"/>
        <w:rPr>
          <w:rFonts w:cs="Times New Roman"/>
          <w:i/>
          <w:iCs/>
          <w:szCs w:val="28"/>
        </w:rPr>
      </w:pPr>
      <w:r w:rsidRPr="003D56F0">
        <w:rPr>
          <w:rFonts w:cs="Times New Roman"/>
          <w:i/>
          <w:iCs/>
          <w:szCs w:val="28"/>
        </w:rPr>
        <w:t xml:space="preserve">Lau rửa </w:t>
      </w:r>
      <w:r w:rsidR="0039427D" w:rsidRPr="003D56F0">
        <w:rPr>
          <w:rFonts w:cs="Times New Roman"/>
          <w:i/>
          <w:iCs/>
          <w:szCs w:val="28"/>
        </w:rPr>
        <w:t xml:space="preserve">vệ sinh </w:t>
      </w:r>
      <w:r w:rsidRPr="003D56F0">
        <w:rPr>
          <w:rFonts w:cs="Times New Roman"/>
          <w:i/>
          <w:iCs/>
          <w:szCs w:val="28"/>
        </w:rPr>
        <w:t>đồ chơi hàng ngày</w:t>
      </w:r>
      <w:r w:rsidR="0039427D" w:rsidRPr="003D56F0">
        <w:rPr>
          <w:rFonts w:cs="Times New Roman"/>
          <w:i/>
          <w:iCs/>
          <w:szCs w:val="28"/>
        </w:rPr>
        <w:t>; k</w:t>
      </w:r>
      <w:r w:rsidRPr="003D56F0">
        <w:rPr>
          <w:rFonts w:cs="Times New Roman"/>
          <w:i/>
          <w:iCs/>
          <w:szCs w:val="28"/>
        </w:rPr>
        <w:t>hử khuẩn lớp học thường xuyên</w:t>
      </w:r>
    </w:p>
    <w:p w14:paraId="33E9A238" w14:textId="52AB79FE" w:rsidR="000E71D7" w:rsidRPr="003D56F0" w:rsidRDefault="00B82ED7" w:rsidP="003D56F0">
      <w:pPr>
        <w:widowControl w:val="0"/>
        <w:jc w:val="both"/>
        <w:rPr>
          <w:rFonts w:cs="Times New Roman"/>
          <w:b/>
          <w:bCs/>
          <w:szCs w:val="28"/>
        </w:rPr>
      </w:pPr>
      <w:r w:rsidRPr="003D56F0">
        <w:rPr>
          <w:rFonts w:cs="Times New Roman"/>
          <w:b/>
          <w:bCs/>
          <w:szCs w:val="28"/>
        </w:rPr>
        <w:lastRenderedPageBreak/>
        <w:t>c)</w:t>
      </w:r>
      <w:r w:rsidRPr="003D56F0">
        <w:rPr>
          <w:rFonts w:cs="Times New Roman"/>
          <w:i/>
          <w:iCs/>
          <w:szCs w:val="28"/>
        </w:rPr>
        <w:t xml:space="preserve"> </w:t>
      </w:r>
      <w:r w:rsidRPr="003D56F0">
        <w:rPr>
          <w:rFonts w:cs="Times New Roman"/>
          <w:b/>
          <w:bCs/>
          <w:szCs w:val="28"/>
        </w:rPr>
        <w:t>Đảm bảo ăn uống vệ sinh (</w:t>
      </w:r>
      <w:r w:rsidRPr="003D56F0">
        <w:rPr>
          <w:rFonts w:cs="Times New Roman"/>
          <w:szCs w:val="28"/>
        </w:rPr>
        <w:t xml:space="preserve">Ăn chín, uống sôi; sử dụng thực phẩm sạch) </w:t>
      </w:r>
    </w:p>
    <w:p w14:paraId="35DE76B0" w14:textId="573625FC" w:rsidR="000E71D7" w:rsidRPr="003D56F0" w:rsidRDefault="000E71D7" w:rsidP="003D56F0">
      <w:pPr>
        <w:widowControl w:val="0"/>
        <w:ind w:firstLine="0"/>
        <w:jc w:val="both"/>
        <w:rPr>
          <w:rFonts w:cs="Times New Roman"/>
          <w:szCs w:val="28"/>
        </w:rPr>
      </w:pPr>
      <w:r w:rsidRPr="003D56F0">
        <w:rPr>
          <w:rFonts w:cs="Times New Roman"/>
          <w:noProof/>
          <w:szCs w:val="28"/>
        </w:rPr>
        <w:drawing>
          <wp:inline distT="0" distB="0" distL="0" distR="0" wp14:anchorId="2D6E8010" wp14:editId="3A5C342F">
            <wp:extent cx="5807123" cy="4285852"/>
            <wp:effectExtent l="0" t="0" r="3175" b="635"/>
            <wp:docPr id="35411084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12775" cy="4290023"/>
                    </a:xfrm>
                    <a:prstGeom prst="rect">
                      <a:avLst/>
                    </a:prstGeom>
                    <a:noFill/>
                    <a:ln>
                      <a:noFill/>
                    </a:ln>
                  </pic:spPr>
                </pic:pic>
              </a:graphicData>
            </a:graphic>
          </wp:inline>
        </w:drawing>
      </w:r>
    </w:p>
    <w:p w14:paraId="72128869" w14:textId="77777777" w:rsidR="000E71D7" w:rsidRPr="003D56F0" w:rsidRDefault="000E71D7" w:rsidP="001C7156">
      <w:pPr>
        <w:widowControl w:val="0"/>
        <w:jc w:val="both"/>
        <w:rPr>
          <w:rFonts w:cs="Times New Roman"/>
          <w:b/>
          <w:bCs/>
          <w:szCs w:val="28"/>
        </w:rPr>
      </w:pPr>
      <w:r w:rsidRPr="003D56F0">
        <w:rPr>
          <w:rFonts w:cs="Times New Roman"/>
          <w:b/>
          <w:bCs/>
          <w:szCs w:val="28"/>
        </w:rPr>
        <w:t>5. Khi trẻ có dấu hiệu bệnh</w:t>
      </w:r>
    </w:p>
    <w:p w14:paraId="50BB8D45" w14:textId="2AFCC45C" w:rsidR="0094193D" w:rsidRPr="003D56F0" w:rsidRDefault="0094193D" w:rsidP="001C7156">
      <w:pPr>
        <w:widowControl w:val="0"/>
        <w:jc w:val="both"/>
        <w:rPr>
          <w:rFonts w:cs="Times New Roman"/>
          <w:i/>
          <w:iCs/>
          <w:szCs w:val="28"/>
        </w:rPr>
      </w:pPr>
      <w:r w:rsidRPr="003D56F0">
        <w:rPr>
          <w:rFonts w:cs="Times New Roman"/>
          <w:i/>
          <w:iCs/>
          <w:szCs w:val="28"/>
        </w:rPr>
        <w:t xml:space="preserve">- Cho trẻ nghỉ học ngay </w:t>
      </w:r>
    </w:p>
    <w:p w14:paraId="46277E49" w14:textId="003CE13C" w:rsidR="0094193D" w:rsidRPr="003D56F0" w:rsidRDefault="0094193D" w:rsidP="001C7156">
      <w:pPr>
        <w:widowControl w:val="0"/>
        <w:jc w:val="both"/>
        <w:rPr>
          <w:rFonts w:cs="Times New Roman"/>
          <w:i/>
          <w:iCs/>
          <w:szCs w:val="28"/>
        </w:rPr>
      </w:pPr>
      <w:r w:rsidRPr="003D56F0">
        <w:rPr>
          <w:rFonts w:cs="Times New Roman"/>
          <w:i/>
          <w:iCs/>
          <w:szCs w:val="28"/>
        </w:rPr>
        <w:t xml:space="preserve">- Đưa trẻ đi khám kịp thời </w:t>
      </w:r>
    </w:p>
    <w:p w14:paraId="643141F0" w14:textId="6C829C97" w:rsidR="0094193D" w:rsidRPr="003D56F0" w:rsidRDefault="0094193D" w:rsidP="001C7156">
      <w:pPr>
        <w:widowControl w:val="0"/>
        <w:jc w:val="both"/>
        <w:rPr>
          <w:rFonts w:cs="Times New Roman"/>
          <w:i/>
          <w:iCs/>
          <w:szCs w:val="28"/>
        </w:rPr>
      </w:pPr>
      <w:r w:rsidRPr="003D56F0">
        <w:rPr>
          <w:rFonts w:cs="Times New Roman"/>
          <w:i/>
          <w:iCs/>
          <w:szCs w:val="28"/>
        </w:rPr>
        <w:t xml:space="preserve">- Thông báo với giáo viên </w:t>
      </w:r>
    </w:p>
    <w:p w14:paraId="6111D1C5" w14:textId="4556299B" w:rsidR="000E71D7" w:rsidRPr="003D56F0" w:rsidRDefault="000E71D7" w:rsidP="003D56F0">
      <w:pPr>
        <w:widowControl w:val="0"/>
        <w:ind w:firstLine="0"/>
        <w:jc w:val="center"/>
        <w:rPr>
          <w:rFonts w:cs="Times New Roman"/>
          <w:szCs w:val="28"/>
        </w:rPr>
      </w:pPr>
      <w:r w:rsidRPr="003D56F0">
        <w:rPr>
          <w:rFonts w:cs="Times New Roman"/>
          <w:i/>
          <w:iCs/>
          <w:szCs w:val="28"/>
        </w:rPr>
        <w:t>Cho trẻ nghỉ học và theo dõi sức khỏe tại nhà khi có dấu hiệu bệnh.</w:t>
      </w:r>
    </w:p>
    <w:p w14:paraId="7AE2B4B7" w14:textId="77777777" w:rsidR="000E71D7" w:rsidRPr="003D56F0" w:rsidRDefault="000E71D7" w:rsidP="001C7156">
      <w:pPr>
        <w:widowControl w:val="0"/>
        <w:jc w:val="both"/>
        <w:rPr>
          <w:rFonts w:cs="Times New Roman"/>
          <w:b/>
          <w:bCs/>
          <w:szCs w:val="28"/>
        </w:rPr>
      </w:pPr>
      <w:r w:rsidRPr="003D56F0">
        <w:rPr>
          <w:rFonts w:cs="Times New Roman"/>
          <w:b/>
          <w:bCs/>
          <w:szCs w:val="28"/>
        </w:rPr>
        <w:t>6. Thông điệp gửi tới phụ huynh</w:t>
      </w:r>
    </w:p>
    <w:p w14:paraId="663BC55E" w14:textId="77777777" w:rsidR="000E71D7" w:rsidRPr="003D56F0" w:rsidRDefault="000E71D7" w:rsidP="001C7156">
      <w:pPr>
        <w:widowControl w:val="0"/>
        <w:jc w:val="both"/>
        <w:rPr>
          <w:rFonts w:cs="Times New Roman"/>
          <w:szCs w:val="28"/>
        </w:rPr>
      </w:pPr>
      <w:r w:rsidRPr="003D56F0">
        <w:rPr>
          <w:rFonts w:cs="Times New Roman"/>
          <w:szCs w:val="28"/>
        </w:rPr>
        <w:t>Bệnh tay – chân – miệng hoàn toàn có thể phòng tránh nếu thực hiện tốt vệ sinh cá nhân và môi trường.</w:t>
      </w:r>
    </w:p>
    <w:p w14:paraId="1E0F8EC7" w14:textId="77777777" w:rsidR="000E71D7" w:rsidRPr="003D56F0" w:rsidRDefault="000E71D7" w:rsidP="001C7156">
      <w:pPr>
        <w:widowControl w:val="0"/>
        <w:jc w:val="both"/>
        <w:rPr>
          <w:rFonts w:cs="Times New Roman"/>
          <w:szCs w:val="28"/>
        </w:rPr>
      </w:pPr>
      <w:r w:rsidRPr="003D56F0">
        <w:rPr>
          <w:rFonts w:ascii="Segoe UI Emoji" w:hAnsi="Segoe UI Emoji" w:cs="Segoe UI Emoji"/>
          <w:szCs w:val="28"/>
        </w:rPr>
        <w:t>👉</w:t>
      </w:r>
      <w:r w:rsidRPr="003D56F0">
        <w:rPr>
          <w:rFonts w:cs="Times New Roman"/>
          <w:szCs w:val="28"/>
        </w:rPr>
        <w:t xml:space="preserve"> </w:t>
      </w:r>
      <w:r w:rsidRPr="003D56F0">
        <w:rPr>
          <w:rFonts w:cs="Times New Roman"/>
          <w:b/>
          <w:bCs/>
          <w:szCs w:val="28"/>
        </w:rPr>
        <w:t>Vì sức khỏe của trẻ, rất mong quý phụ huynh phối hợp chặt chẽ cùng nhà trường trong công tác phòng, chống dịch bệnh.</w:t>
      </w:r>
    </w:p>
    <w:p w14:paraId="529AB866" w14:textId="77777777" w:rsidR="000E71D7" w:rsidRPr="003D56F0" w:rsidRDefault="000E71D7" w:rsidP="001C7156">
      <w:pPr>
        <w:widowControl w:val="0"/>
        <w:jc w:val="both"/>
        <w:rPr>
          <w:rFonts w:cs="Times New Roman"/>
          <w:i/>
          <w:iCs/>
          <w:szCs w:val="28"/>
        </w:rPr>
      </w:pPr>
      <w:r w:rsidRPr="003D56F0">
        <w:rPr>
          <w:rFonts w:cs="Times New Roman"/>
          <w:b/>
          <w:bCs/>
          <w:i/>
          <w:iCs/>
          <w:szCs w:val="28"/>
        </w:rPr>
        <w:t>Xin trân trọng cảm ơn!</w:t>
      </w:r>
    </w:p>
    <w:p w14:paraId="5F94A3E7" w14:textId="77777777" w:rsidR="00490288" w:rsidRPr="003D56F0" w:rsidRDefault="00490288" w:rsidP="003D56F0">
      <w:pPr>
        <w:widowControl w:val="0"/>
        <w:ind w:firstLine="0"/>
        <w:jc w:val="both"/>
        <w:rPr>
          <w:rFonts w:cs="Times New Roman"/>
          <w:szCs w:val="28"/>
        </w:rPr>
      </w:pPr>
    </w:p>
    <w:p w14:paraId="5C6323BC" w14:textId="77777777" w:rsidR="003D56F0" w:rsidRPr="003D56F0" w:rsidRDefault="003D56F0">
      <w:pPr>
        <w:widowControl w:val="0"/>
        <w:ind w:firstLine="0"/>
        <w:jc w:val="both"/>
        <w:rPr>
          <w:rFonts w:cs="Times New Roman"/>
          <w:szCs w:val="28"/>
        </w:rPr>
      </w:pPr>
    </w:p>
    <w:sectPr w:rsidR="003D56F0" w:rsidRPr="003D56F0" w:rsidSect="00890A72">
      <w:pgSz w:w="11909" w:h="16834" w:code="9"/>
      <w:pgMar w:top="1134" w:right="1134"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DF0787" w14:textId="77777777" w:rsidR="001C7156" w:rsidRDefault="001C7156" w:rsidP="001C7156">
      <w:pPr>
        <w:spacing w:line="240" w:lineRule="auto"/>
      </w:pPr>
      <w:r>
        <w:separator/>
      </w:r>
    </w:p>
  </w:endnote>
  <w:endnote w:type="continuationSeparator" w:id="0">
    <w:p w14:paraId="2594810E" w14:textId="77777777" w:rsidR="001C7156" w:rsidRDefault="001C7156" w:rsidP="001C71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A38E0D" w14:textId="77777777" w:rsidR="001C7156" w:rsidRDefault="001C7156" w:rsidP="001C7156">
      <w:pPr>
        <w:spacing w:line="240" w:lineRule="auto"/>
      </w:pPr>
      <w:r>
        <w:separator/>
      </w:r>
    </w:p>
  </w:footnote>
  <w:footnote w:type="continuationSeparator" w:id="0">
    <w:p w14:paraId="11500F54" w14:textId="77777777" w:rsidR="001C7156" w:rsidRDefault="001C7156" w:rsidP="001C715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8E1731"/>
    <w:multiLevelType w:val="multilevel"/>
    <w:tmpl w:val="BD1C7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461C8A"/>
    <w:multiLevelType w:val="multilevel"/>
    <w:tmpl w:val="21F88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635510"/>
    <w:multiLevelType w:val="multilevel"/>
    <w:tmpl w:val="3E00D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F445C5"/>
    <w:multiLevelType w:val="multilevel"/>
    <w:tmpl w:val="A498E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14607C"/>
    <w:multiLevelType w:val="multilevel"/>
    <w:tmpl w:val="98C2C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821D75"/>
    <w:multiLevelType w:val="hybridMultilevel"/>
    <w:tmpl w:val="4FF49704"/>
    <w:lvl w:ilvl="0" w:tplc="5330B80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 w15:restartNumberingAfterBreak="0">
    <w:nsid w:val="246278DE"/>
    <w:multiLevelType w:val="hybridMultilevel"/>
    <w:tmpl w:val="3C285AAA"/>
    <w:lvl w:ilvl="0" w:tplc="57C6A396">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 w15:restartNumberingAfterBreak="0">
    <w:nsid w:val="3268103A"/>
    <w:multiLevelType w:val="multilevel"/>
    <w:tmpl w:val="70586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99C4857"/>
    <w:multiLevelType w:val="multilevel"/>
    <w:tmpl w:val="E18C4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A353A44"/>
    <w:multiLevelType w:val="hybridMultilevel"/>
    <w:tmpl w:val="D8A6CF9E"/>
    <w:lvl w:ilvl="0" w:tplc="FAC026FC">
      <w:start w:val="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D2A3193"/>
    <w:multiLevelType w:val="hybridMultilevel"/>
    <w:tmpl w:val="6F963B64"/>
    <w:lvl w:ilvl="0" w:tplc="B9BE52AE">
      <w:start w:val="2"/>
      <w:numFmt w:val="bullet"/>
      <w:lvlText w:val=""/>
      <w:lvlJc w:val="left"/>
      <w:pPr>
        <w:ind w:left="1080" w:hanging="360"/>
      </w:pPr>
      <w:rPr>
        <w:rFonts w:ascii="Symbol" w:eastAsiaTheme="minorHAnsi" w:hAnsi="Symbol"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671439B4"/>
    <w:multiLevelType w:val="multilevel"/>
    <w:tmpl w:val="ED348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5D95AB8"/>
    <w:multiLevelType w:val="multilevel"/>
    <w:tmpl w:val="2B327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8FE7A4C"/>
    <w:multiLevelType w:val="multilevel"/>
    <w:tmpl w:val="F1C6C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2E1D48"/>
    <w:multiLevelType w:val="multilevel"/>
    <w:tmpl w:val="17BE2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93066502">
    <w:abstractNumId w:val="1"/>
  </w:num>
  <w:num w:numId="2" w16cid:durableId="201211066">
    <w:abstractNumId w:val="8"/>
  </w:num>
  <w:num w:numId="3" w16cid:durableId="1154420348">
    <w:abstractNumId w:val="14"/>
  </w:num>
  <w:num w:numId="4" w16cid:durableId="504366236">
    <w:abstractNumId w:val="11"/>
  </w:num>
  <w:num w:numId="5" w16cid:durableId="376122910">
    <w:abstractNumId w:val="12"/>
  </w:num>
  <w:num w:numId="6" w16cid:durableId="1339304879">
    <w:abstractNumId w:val="13"/>
  </w:num>
  <w:num w:numId="7" w16cid:durableId="122697441">
    <w:abstractNumId w:val="0"/>
  </w:num>
  <w:num w:numId="8" w16cid:durableId="731198681">
    <w:abstractNumId w:val="2"/>
  </w:num>
  <w:num w:numId="9" w16cid:durableId="425467272">
    <w:abstractNumId w:val="7"/>
  </w:num>
  <w:num w:numId="10" w16cid:durableId="1607418287">
    <w:abstractNumId w:val="4"/>
  </w:num>
  <w:num w:numId="11" w16cid:durableId="1107848920">
    <w:abstractNumId w:val="3"/>
  </w:num>
  <w:num w:numId="12" w16cid:durableId="399595357">
    <w:abstractNumId w:val="10"/>
  </w:num>
  <w:num w:numId="13" w16cid:durableId="308899430">
    <w:abstractNumId w:val="9"/>
  </w:num>
  <w:num w:numId="14" w16cid:durableId="1255938353">
    <w:abstractNumId w:val="5"/>
  </w:num>
  <w:num w:numId="15" w16cid:durableId="108922907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71D7"/>
    <w:rsid w:val="00044436"/>
    <w:rsid w:val="00050AD3"/>
    <w:rsid w:val="000E71D7"/>
    <w:rsid w:val="001C7156"/>
    <w:rsid w:val="002401B7"/>
    <w:rsid w:val="002C28C7"/>
    <w:rsid w:val="002D5981"/>
    <w:rsid w:val="0039427D"/>
    <w:rsid w:val="003D56F0"/>
    <w:rsid w:val="00490288"/>
    <w:rsid w:val="004F0FBB"/>
    <w:rsid w:val="005C601B"/>
    <w:rsid w:val="0063032C"/>
    <w:rsid w:val="00751341"/>
    <w:rsid w:val="007F6814"/>
    <w:rsid w:val="00801F41"/>
    <w:rsid w:val="00890A72"/>
    <w:rsid w:val="0094193D"/>
    <w:rsid w:val="00B146F1"/>
    <w:rsid w:val="00B82ED7"/>
    <w:rsid w:val="00E10E07"/>
    <w:rsid w:val="00F24E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D2B242"/>
  <w15:chartTrackingRefBased/>
  <w15:docId w15:val="{D41B5B21-C046-42AB-8616-66E959481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76" w:lineRule="auto"/>
    </w:pPr>
  </w:style>
  <w:style w:type="paragraph" w:styleId="Heading1">
    <w:name w:val="heading 1"/>
    <w:basedOn w:val="Normal"/>
    <w:next w:val="Normal"/>
    <w:link w:val="Heading1Char"/>
    <w:uiPriority w:val="9"/>
    <w:qFormat/>
    <w:rsid w:val="000E71D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E71D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E71D7"/>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Heading4">
    <w:name w:val="heading 4"/>
    <w:basedOn w:val="Normal"/>
    <w:next w:val="Normal"/>
    <w:link w:val="Heading4Char"/>
    <w:uiPriority w:val="9"/>
    <w:semiHidden/>
    <w:unhideWhenUsed/>
    <w:qFormat/>
    <w:rsid w:val="000E71D7"/>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0E71D7"/>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0E71D7"/>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0E71D7"/>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0E71D7"/>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0E71D7"/>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71D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E71D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E71D7"/>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semiHidden/>
    <w:rsid w:val="000E71D7"/>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0E71D7"/>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0E71D7"/>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0E71D7"/>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0E71D7"/>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0E71D7"/>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0E71D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E71D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E71D7"/>
    <w:pPr>
      <w:numPr>
        <w:ilvl w:val="1"/>
      </w:numPr>
      <w:spacing w:after="160"/>
      <w:ind w:firstLine="720"/>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0E71D7"/>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0E71D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E71D7"/>
    <w:rPr>
      <w:i/>
      <w:iCs/>
      <w:color w:val="404040" w:themeColor="text1" w:themeTint="BF"/>
    </w:rPr>
  </w:style>
  <w:style w:type="paragraph" w:styleId="ListParagraph">
    <w:name w:val="List Paragraph"/>
    <w:basedOn w:val="Normal"/>
    <w:uiPriority w:val="34"/>
    <w:qFormat/>
    <w:rsid w:val="000E71D7"/>
    <w:pPr>
      <w:ind w:left="720"/>
      <w:contextualSpacing/>
    </w:pPr>
  </w:style>
  <w:style w:type="character" w:styleId="IntenseEmphasis">
    <w:name w:val="Intense Emphasis"/>
    <w:basedOn w:val="DefaultParagraphFont"/>
    <w:uiPriority w:val="21"/>
    <w:qFormat/>
    <w:rsid w:val="000E71D7"/>
    <w:rPr>
      <w:i/>
      <w:iCs/>
      <w:color w:val="2F5496" w:themeColor="accent1" w:themeShade="BF"/>
    </w:rPr>
  </w:style>
  <w:style w:type="paragraph" w:styleId="IntenseQuote">
    <w:name w:val="Intense Quote"/>
    <w:basedOn w:val="Normal"/>
    <w:next w:val="Normal"/>
    <w:link w:val="IntenseQuoteChar"/>
    <w:uiPriority w:val="30"/>
    <w:qFormat/>
    <w:rsid w:val="000E71D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E71D7"/>
    <w:rPr>
      <w:i/>
      <w:iCs/>
      <w:color w:val="2F5496" w:themeColor="accent1" w:themeShade="BF"/>
    </w:rPr>
  </w:style>
  <w:style w:type="character" w:styleId="IntenseReference">
    <w:name w:val="Intense Reference"/>
    <w:basedOn w:val="DefaultParagraphFont"/>
    <w:uiPriority w:val="32"/>
    <w:qFormat/>
    <w:rsid w:val="000E71D7"/>
    <w:rPr>
      <w:b/>
      <w:bCs/>
      <w:smallCaps/>
      <w:color w:val="2F5496" w:themeColor="accent1" w:themeShade="BF"/>
      <w:spacing w:val="5"/>
    </w:rPr>
  </w:style>
  <w:style w:type="paragraph" w:styleId="Header">
    <w:name w:val="header"/>
    <w:basedOn w:val="Normal"/>
    <w:link w:val="HeaderChar"/>
    <w:uiPriority w:val="99"/>
    <w:unhideWhenUsed/>
    <w:rsid w:val="001C7156"/>
    <w:pPr>
      <w:tabs>
        <w:tab w:val="center" w:pos="4680"/>
        <w:tab w:val="right" w:pos="9360"/>
      </w:tabs>
      <w:spacing w:line="240" w:lineRule="auto"/>
    </w:pPr>
  </w:style>
  <w:style w:type="character" w:customStyle="1" w:styleId="HeaderChar">
    <w:name w:val="Header Char"/>
    <w:basedOn w:val="DefaultParagraphFont"/>
    <w:link w:val="Header"/>
    <w:uiPriority w:val="99"/>
    <w:rsid w:val="001C7156"/>
  </w:style>
  <w:style w:type="paragraph" w:styleId="Footer">
    <w:name w:val="footer"/>
    <w:basedOn w:val="Normal"/>
    <w:link w:val="FooterChar"/>
    <w:uiPriority w:val="99"/>
    <w:unhideWhenUsed/>
    <w:rsid w:val="001C7156"/>
    <w:pPr>
      <w:tabs>
        <w:tab w:val="center" w:pos="4680"/>
        <w:tab w:val="right" w:pos="9360"/>
      </w:tabs>
      <w:spacing w:line="240" w:lineRule="auto"/>
    </w:pPr>
  </w:style>
  <w:style w:type="character" w:customStyle="1" w:styleId="FooterChar">
    <w:name w:val="Footer Char"/>
    <w:basedOn w:val="DefaultParagraphFont"/>
    <w:link w:val="Footer"/>
    <w:uiPriority w:val="99"/>
    <w:rsid w:val="001C71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7</Pages>
  <Words>459</Words>
  <Characters>2621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 truong</dc:creator>
  <cp:keywords/>
  <dc:description/>
  <cp:lastModifiedBy>Tam truong</cp:lastModifiedBy>
  <cp:revision>3</cp:revision>
  <dcterms:created xsi:type="dcterms:W3CDTF">2026-03-25T00:33:00Z</dcterms:created>
  <dcterms:modified xsi:type="dcterms:W3CDTF">2026-03-25T09:31:00Z</dcterms:modified>
</cp:coreProperties>
</file>